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D9E" w:rsidRPr="00A15005" w:rsidRDefault="00406295" w:rsidP="00406295">
      <w:pPr>
        <w:jc w:val="center"/>
        <w:rPr>
          <w:rFonts w:eastAsia="Times New Roman" w:cs="Times New Roman"/>
          <w:b/>
          <w:bCs/>
          <w:sz w:val="26"/>
          <w:szCs w:val="26"/>
          <w:lang w:val="en-US" w:eastAsia="vi-VN"/>
        </w:rPr>
      </w:pPr>
      <w:r w:rsidRPr="00406295">
        <w:rPr>
          <w:rFonts w:eastAsia="Times New Roman" w:cs="Times New Roman"/>
          <w:b/>
          <w:bCs/>
          <w:sz w:val="26"/>
          <w:szCs w:val="26"/>
          <w:lang w:eastAsia="vi-VN"/>
        </w:rPr>
        <w:t>BẢNG DANH MỤC MÃ MINH CHỨNG</w:t>
      </w:r>
    </w:p>
    <w:tbl>
      <w:tblPr>
        <w:tblW w:w="144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903"/>
        <w:gridCol w:w="1916"/>
        <w:gridCol w:w="4394"/>
        <w:gridCol w:w="3261"/>
        <w:gridCol w:w="2268"/>
        <w:gridCol w:w="992"/>
      </w:tblGrid>
      <w:tr w:rsidR="00A15005" w:rsidRPr="00A15005" w:rsidTr="00C71FC0">
        <w:trPr>
          <w:trHeight w:val="975"/>
          <w:tblHeader/>
        </w:trPr>
        <w:tc>
          <w:tcPr>
            <w:tcW w:w="740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chí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Số TT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Mã minh chứng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Tên minh chứng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Số, ngày ban hành, hoặc thời điểm khảo sát, điều tra, phỏng vấn, quan sát,...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Nơi ban hành hoặc nhóm, cá nhân thực hiện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Ghi chú</w:t>
            </w:r>
          </w:p>
        </w:tc>
      </w:tr>
      <w:tr w:rsidR="00A15005" w:rsidRPr="00406295" w:rsidTr="00C71FC0">
        <w:trPr>
          <w:trHeight w:val="405"/>
        </w:trPr>
        <w:tc>
          <w:tcPr>
            <w:tcW w:w="14474" w:type="dxa"/>
            <w:gridSpan w:val="7"/>
            <w:shd w:val="clear" w:color="000000" w:fill="FFFFFF"/>
            <w:vAlign w:val="center"/>
            <w:hideMark/>
          </w:tcPr>
          <w:p w:rsidR="00406295" w:rsidRPr="00406295" w:rsidRDefault="00406295" w:rsidP="00E939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chuẩn 1</w:t>
            </w: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 w:val="restart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chí 1.1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[H1-1.1-01]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Kế hoạch chiến lược phát triển nhà trường giai đoạn 2021-2025 định hướng đến năm 2030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Số 66/KH-MNS2TY ngày 27/08/2021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[H1-1.1-02]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Kế hoạch thực hiện nhiệm vụ năm học; Kế hoạch phát triển nhà trường năm học 2021-2022</w:t>
            </w:r>
          </w:p>
        </w:tc>
        <w:tc>
          <w:tcPr>
            <w:tcW w:w="3261" w:type="dxa"/>
            <w:shd w:val="clear" w:color="000000" w:fill="FFFFFF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Số 64b/KH-TMNS2TY ngày 07/9/20217; 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 xml:space="preserve">Số 61a/KH-TMNS2TY ngày 12/9/2018; 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Số 68a/KH-TMNS2TY ngày 12/9/2019;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Số 24c/KH-TMNS2TY ngày 9/9/2020;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Số 34c/KH-MNS2TY ngày 6/9/2021.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[1.1-03]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Bảng tin của nhà trường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Năm học 2021 - 2022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QS thực tế</w:t>
            </w: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noWrap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[1.1-04]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Website:https://edu.viettel.vn/dbn-dienbien-mnso2thanhyen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Năm học 2021 - 2022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Máy tính</w:t>
            </w: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noWrap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[H1-1.1-05]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Hồ sơ hội đồng trường 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Nhiệm kỳ: 2016 - 2021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Nhiệm kỳ: 2021 - 2026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noWrap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6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[H1-1.1-06]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Nghị quyết Hội nghị viên chức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2017-2018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đến năm học 2021-2022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7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[H1-1.1-07]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Biên bản họp ban đại diện cha mẹ học sinh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2017-2018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đến năm học 2021-2022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Ban đại diện cha mẹ học sinh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 w:val="restart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chí 1.2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[H1-1.2-01]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Hồ sơ hội đồng thi đua khen thưởng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2017-2018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đến năm học 2021-2022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[H1-1.2-02]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Hồ sơ hội đồng đánh giá phạm vi ảnh hưởng, hiệu quả áp dụng sáng kiến cấp trường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2017-2018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 w:type="page"/>
            </w:r>
            <w:r w:rsidR="00A30CF8">
              <w:rPr>
                <w:rFonts w:eastAsia="Times New Roman" w:cs="Times New Roman"/>
                <w:sz w:val="26"/>
                <w:szCs w:val="26"/>
                <w:lang w:val="en-US" w:eastAsia="vi-VN"/>
              </w:rPr>
              <w:t xml:space="preserve"> 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đến năm học 2021-2022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[H1-1.2-03]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Hồ sơ hội đồng chấm thi giáo viên giỏi cấp trường 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2017-2018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đến năm học 2021-2022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[H1-1.2-04]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Hồ sơ hội đồng tư vấn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Năm học 2021-2022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[H1-1.2-05]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Báo cáo tổng kết năm học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Báo cáo sơ kết học kỳ I Năm học 2021 - 2022</w:t>
            </w:r>
          </w:p>
        </w:tc>
        <w:tc>
          <w:tcPr>
            <w:tcW w:w="3261" w:type="dxa"/>
            <w:shd w:val="clear" w:color="000000" w:fill="FFFFFF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Số 40a/BC-MNS2TY ngày 21/5/2018; 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Số 48/BC-MNS2TY ngày 21/5/201</w:t>
            </w:r>
            <w:bookmarkStart w:id="0" w:name="_GoBack"/>
            <w:bookmarkEnd w:id="0"/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9; 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 xml:space="preserve">Số 167/BC-MNS2TY ngày 08/7/2020; 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Số 33a/BC-MNS2TY ngày 26/5/2021; Số 35/BC-MNS2TY ngày 29/12/2021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 w:val="restart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chí 1.3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[H1-1.3-01]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Hồ sơ công đoàn 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2017-2018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đến năm học 2021-2022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Công đoàn trường MN số 2 xã Thanh Yên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[H1-1.3-02]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Hồ sơ Đoàn Thanh niên Cộng sản Hồ Chí Minh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2017 -2021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Chi đoàn trường MN số 2 xã Thanh Yên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[H1-1.3-03]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Quyết định xếp loại Công đoàn; Biên bản đoàn thanh niên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2017 -2021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Công đoàn, ĐTNCSHCM trường MN số 2 xã Thanh Yên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[H1-1.3-04]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Hồ sơ chi bộ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2017 -2021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Chi bộ MN số 2 xã Thanh Yên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[H1-1.3-05]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Quyết định xếp loại tổ chức đảng, đảng viên và tập thể lãnh đạo.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QĐ số 90-QĐ ĐU ngày 28/12/2017; QĐ số 109-QĐ ĐU ngày 03/01/2019; QĐ số 136-QĐ ĐU ngày 30/12/2019; QĐ số 48-QĐ ĐU ngày 16/12/2020; QĐ số 82-QĐ ĐU ngày 09/12/2021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Ban thường vụ Đảng ủy  xã Thanh Yên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15005" w:rsidRPr="00A15005" w:rsidTr="00C71FC0">
        <w:trPr>
          <w:trHeight w:val="1669"/>
        </w:trPr>
        <w:tc>
          <w:tcPr>
            <w:tcW w:w="740" w:type="dxa"/>
            <w:vMerge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6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[H1-1.3-06]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Báo cáo tổng kết công đoàn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Số 14/BC-CĐCS ngày 20/05/2018; Số 15/BC-CĐCS ngày 21/05/2019; Số 15/BC-CĐCS ngày 02/06/2020; Số 13/BC-CĐCS ngày 25/05/2021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Công đoàn trường MN số 2 xã Thanh Yên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15005" w:rsidRPr="00A15005" w:rsidTr="00C71FC0">
        <w:trPr>
          <w:trHeight w:val="416"/>
        </w:trPr>
        <w:tc>
          <w:tcPr>
            <w:tcW w:w="740" w:type="dxa"/>
            <w:vMerge w:val="restart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 xml:space="preserve"> Tiêu chí 1.4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[H1-1.4-01]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Quyết định bổ nhiệm  của Hiệu trưởng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Số 3394/QĐ-UBND ngày 01/08/2014 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Số 2889:/QĐ-UBND ngày 29/10/2018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Ban TC chính quyền tỉnh Lai Châu; UBND huyện Điện Biên; Sở Nội Vụ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[H1-1.4-02]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Quyết định bổ nhiệm của Phó hiệu trưởng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Hoàng Thị Hà: Số: 620/QĐ-UBND ngày 06/03/2017;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 xml:space="preserve"> 'Hà Thị Thúy: Số 2365/QĐ-UBND ngày 01/10/2021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Ban TC chính quyền tỉnh Lai Châu; UBND huyện Điện Biên; Sở Nội Vụ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[H1-1.4-03]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Quyết định v/v thành lập tổ trưởng tổ chuyên môn, tổ trưởng tổ văn phòng 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Năm học: 2018-2019 đến năm học 2020-2021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[H1-1.4-04]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Kế hoạt chỉ đạo chuyên môn; Kế hoạch hoạt động tổ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2017 -2018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đến năm học 2021 - 2022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[H1-1.4-05]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Hồ sơ kiểm tra nội bộ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2017 -2018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đến năm học 2021 - 2022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Phòng PHT 2</w:t>
            </w: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 w:val="restart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 xml:space="preserve"> Tiêu chí 1.5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[H1-1.5-01]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Hồ sơ quản lý trẻ em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2017 -2018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đến năm học 2021 - 2022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[H1-1.5-02]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Kế hoạch giáo dục trẻ em; Kế hoạch nuôi dưỡng, chăm sóc giáo dục trẻ em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2017 -2018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đến năm học 2021 - 2022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[H1-1.5-03]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Hồ sơ quản lý trẻ em học hòa nhập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Năm học 2017 - 2018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 xml:space="preserve">Năm học 2018 - 2019 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 xml:space="preserve"> Năm học 2019-2020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 w:val="restart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chí 1.6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[H1-1.6-01]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Hồ sơ quản lý cán bộ, giáo viên, nhân viên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2017 -2018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đến năm học 2021 - 2022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Lưu phòng VT</w:t>
            </w: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[H1-1.6-02]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Hồ sơ phổ cập giáo dục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Năm 2021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[1.6-03]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Hồ sơ quản lý tài sản, tài chính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2017 -2018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đến năm học 2021 - 2022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Lưu 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phòng KT</w:t>
            </w: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[H1-1.6-04]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Hồ sơ quản lý các văn bản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2017 -2018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đến năm học 2021 - 2022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Lưu phòng VT</w:t>
            </w: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[H1-1.6-05] </w:t>
            </w:r>
          </w:p>
        </w:tc>
        <w:tc>
          <w:tcPr>
            <w:tcW w:w="4394" w:type="dxa"/>
            <w:shd w:val="clear" w:color="000000" w:fill="FFFFFF"/>
            <w:noWrap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Quy chế chi tiêu nội bộ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2017 -2018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đến năm học 2021 - 2022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6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[1.6-06]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Phần mềm Misa;  Phần mềm CSDL quốc gia, QLVB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2017 -2018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đến năm học 2021 - 2022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KT, máy tính PHT</w:t>
            </w: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7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[H1-1.6-07]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Kế hoạch phát triển sự nghiệp giáo dục 2021 - 2025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Năm 2015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8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[H1-1.6-08]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Kế hoạch tiếp nhận khoản vận động tài trợ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Năm học 2021 - 2022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 w:val="restart"/>
            <w:shd w:val="clear" w:color="000000" w:fill="FFFFFF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 xml:space="preserve">                           Tiêu chí 1.7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</w:t>
            </w:r>
            <w:r w:rsidR="00E939D6" w:rsidRPr="00A15005">
              <w:rPr>
                <w:rFonts w:eastAsia="Times New Roman" w:cs="Times New Roman"/>
                <w:sz w:val="26"/>
                <w:szCs w:val="26"/>
                <w:lang w:val="en-US"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[H1-1.7-01]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Quyết định phân công nhiệm vụ cho cán bộ giáo viên, nhân viên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2017 -2018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đến năm học 2021 - 2022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[1.7-02]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Quyết định giao dự toán hàng năm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2017 -2018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đến năm học 2021 - 2022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Phòng GD&amp;ĐT huyện Điện Biên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Phòng kế toán</w:t>
            </w: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lastRenderedPageBreak/>
              <w:t>Tiêu chí 1.8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[H1-1.8-01]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Kế hoạch chương trình nhà trường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2019 -2020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đến năm học 2021 - 2022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chí 1.9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[H1-1.9-01]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Quy chế dân chủ trong trường học;Báo cáo thực hiện quy chế dân chủ cơ sở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Năm học 2017-2018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đến Năm học 2020-2021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 w:val="restart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chí 1.10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[H1-1.10-01]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Phương án đảm bảo an ninh trật tự. 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2017 -2018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đến năm học 2021 - 2022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[H1-1.10-02] </w:t>
            </w:r>
          </w:p>
        </w:tc>
        <w:tc>
          <w:tcPr>
            <w:tcW w:w="4394" w:type="dxa"/>
            <w:shd w:val="clear" w:color="000000" w:fill="FFFFFF"/>
            <w:noWrap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Phương án vệ sinh an toàn thực phẩm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2017 -2018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đến năm học 2021 - 2022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[H1-1.10-03]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Phương án an toàn, phòng tránh tai nạn thương tích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2017 -2018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đến năm học 2021 - 2022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A30CF8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>
              <w:rPr>
                <w:rFonts w:eastAsia="Times New Roman" w:cs="Times New Roman"/>
                <w:sz w:val="26"/>
                <w:szCs w:val="26"/>
                <w:lang w:eastAsia="vi-VN"/>
              </w:rPr>
              <w:br/>
            </w:r>
            <w:r w:rsidR="00406295"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-Trường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[H1-1.10-04]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Phương án an toàn phòng, chống cháy nổ.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2017 -</w:t>
            </w:r>
            <w:r w:rsidR="00A30CF8">
              <w:rPr>
                <w:rFonts w:eastAsia="Times New Roman" w:cs="Times New Roman"/>
                <w:sz w:val="26"/>
                <w:szCs w:val="26"/>
                <w:lang w:val="en-US" w:eastAsia="vi-VN"/>
              </w:rPr>
              <w:t xml:space="preserve"> 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2018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đến năm học 2021 - 2022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[H1-1.10-05]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Phương án an toàn phòng, 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chống thảm họa, thiên tai và tìm kiếm cứu nạn.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2017 -</w:t>
            </w:r>
            <w:r w:rsidR="00A30CF8">
              <w:rPr>
                <w:rFonts w:eastAsia="Times New Roman" w:cs="Times New Roman"/>
                <w:sz w:val="26"/>
                <w:szCs w:val="26"/>
                <w:lang w:val="en-US" w:eastAsia="vi-VN"/>
              </w:rPr>
              <w:t xml:space="preserve"> 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2018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đến năm học 2021 - 2022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6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[H1-1.10-06] </w:t>
            </w:r>
          </w:p>
        </w:tc>
        <w:tc>
          <w:tcPr>
            <w:tcW w:w="4394" w:type="dxa"/>
            <w:shd w:val="clear" w:color="000000" w:fill="FFFFFF"/>
            <w:noWrap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Phương án</w:t>
            </w:r>
            <w:r w:rsidRPr="0040629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 xml:space="preserve"> 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phòng, chống dịch bệnh 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2017 -</w:t>
            </w:r>
            <w:r w:rsidR="00A30CF8">
              <w:rPr>
                <w:rFonts w:eastAsia="Times New Roman" w:cs="Times New Roman"/>
                <w:sz w:val="26"/>
                <w:szCs w:val="26"/>
                <w:lang w:val="en-US" w:eastAsia="vi-VN"/>
              </w:rPr>
              <w:t xml:space="preserve"> 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2018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đến năm học 2021 - 2022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7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[H1-1.10-07]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Phương án phòng, chống bạo lực trong nhà trường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2017 -</w:t>
            </w:r>
            <w:r w:rsidR="00A30CF8">
              <w:rPr>
                <w:rFonts w:eastAsia="Times New Roman" w:cs="Times New Roman"/>
                <w:sz w:val="26"/>
                <w:szCs w:val="26"/>
                <w:lang w:val="en-US" w:eastAsia="vi-VN"/>
              </w:rPr>
              <w:t xml:space="preserve"> 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2018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đến năm học 2021 - 2022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8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[H1-1.10-08]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Bản cam kết bảo đảm an toàn thực phẩm đối với bếp ăn tập thể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Năm 2019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Chi cục VSATTP tỉnh Điện Biên; 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9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[1.10-09]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Hộp thư góp ý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Năm 2021</w:t>
            </w:r>
            <w:r w:rsidR="00A30CF8">
              <w:rPr>
                <w:rFonts w:eastAsia="Times New Roman" w:cs="Times New Roman"/>
                <w:sz w:val="26"/>
                <w:szCs w:val="26"/>
                <w:lang w:val="en-US" w:eastAsia="vi-VN"/>
              </w:rPr>
              <w:t xml:space="preserve"> 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-</w:t>
            </w:r>
            <w:r w:rsidR="00A30CF8">
              <w:rPr>
                <w:rFonts w:eastAsia="Times New Roman" w:cs="Times New Roman"/>
                <w:sz w:val="26"/>
                <w:szCs w:val="26"/>
                <w:lang w:val="en-US" w:eastAsia="vi-VN"/>
              </w:rPr>
              <w:t xml:space="preserve"> 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2022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QS thực tế</w:t>
            </w: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10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[1.10-10]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Ảnh tư liệu 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Năm học 2021 - 2022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Máy tính PHT 1</w:t>
            </w:r>
          </w:p>
        </w:tc>
      </w:tr>
      <w:tr w:rsidR="00A15005" w:rsidRPr="00406295" w:rsidTr="00C71FC0">
        <w:trPr>
          <w:trHeight w:val="405"/>
        </w:trPr>
        <w:tc>
          <w:tcPr>
            <w:tcW w:w="14474" w:type="dxa"/>
            <w:gridSpan w:val="7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chuẩn 2</w:t>
            </w: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chí 2.1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[H2-2.1-01]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Quyết định tuyển dụng; Bằng tốt nghiệp chuyên môn, chứng chỉ bồi dưỡng quản lý giáo dục, bằng trung cấp lý luận chính trị của hiệu trưởng của hiệu trưởng.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+ Số 2421/QĐ-SNV ngày 8/9/2005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 xml:space="preserve"> + Số 187057 Ngày 27/07/2019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 xml:space="preserve"> + Số 041147QL/HVCT Ngày 2/6/2011                                        - Số hiệu 187155 Ngày 28/07/2018                      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- Sở nội vụ                                              </w:t>
            </w:r>
            <w:r w:rsidR="00AD5290" w:rsidRPr="00A15005">
              <w:rPr>
                <w:rFonts w:eastAsia="Times New Roman" w:cs="Times New Roman"/>
                <w:sz w:val="26"/>
                <w:szCs w:val="26"/>
                <w:lang w:eastAsia="vi-VN"/>
              </w:rPr>
              <w:t>Trường ĐHSPHN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2                      Trường CĐSP ĐB                                               Trường Chính trị tỉnh ĐB                                                                                                                      UB nhân dân huyện ĐB                                         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</w:tr>
      <w:tr w:rsidR="00A15005" w:rsidRPr="00A15005" w:rsidTr="00C71FC0">
        <w:trPr>
          <w:trHeight w:val="715"/>
        </w:trPr>
        <w:tc>
          <w:tcPr>
            <w:tcW w:w="740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[H2-2.1-02]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Quyết định tuyển dụng; Bằng tốt nghiệp chuyên môn, chứng chỉ bồi dưỡng quản lý giáo dục, bằng trung cấp lý luận chính trị của phó hiệu trưởng.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E91438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- Hà Thị Thúy:  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+ Số 1369/QĐ-TC Ngày 01/10/2002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+ Số A0010488 Ngày 27/6/2008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+ Số 000046 ngày 9/7/2014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+ Số 041156 QL/HVCT-HCQG Ngày 2/6/2011.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- Hoàng Thị Hà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 xml:space="preserve">+ Số 71/QĐ-SNV ngày 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lastRenderedPageBreak/>
              <w:t>13/2/2007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 xml:space="preserve">+ Số 187057 Ngày 27/7/2019                          </w:t>
            </w:r>
          </w:p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+ Số 454235 Ngày 22/3/2019                                                     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D04C51" w:rsidRPr="00A1500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lastRenderedPageBreak/>
              <w:t xml:space="preserve"> - UBND tỉnh lai châu                                      - Đại học sư phạm HN                       </w:t>
            </w:r>
          </w:p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- Trường CĐSP Điện Biên                                              - Trường Chính trị tỉnh ĐB                                                        - Sở nội vụ                                                                 - UB nhân dân 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lastRenderedPageBreak/>
              <w:t xml:space="preserve">huyện ĐB                    - Trường ĐHSP Hà Nội 2                     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lastRenderedPageBreak/>
              <w:t> 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[H2-2.1-03]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Biểu tổng hợp GV, NV đánh giá xếp loại chuẩn hiệu trưởng, phó hiệu trưởng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A30CF8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2017 -</w:t>
            </w:r>
            <w:r>
              <w:rPr>
                <w:rFonts w:eastAsia="Times New Roman" w:cs="Times New Roman"/>
                <w:sz w:val="26"/>
                <w:szCs w:val="26"/>
                <w:lang w:val="en-US" w:eastAsia="vi-VN"/>
              </w:rPr>
              <w:t xml:space="preserve"> 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2018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đến năm học 2021 - 2022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[H2-2.1-04]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53579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Đánh giá, xếp loại chuẩn hiệu trưởng, phó hiệu trưởng hàng năm của Phòng GD&amp;ĐT</w:t>
            </w:r>
            <w:r w:rsidR="00453579">
              <w:rPr>
                <w:rFonts w:eastAsia="Times New Roman" w:cs="Times New Roman"/>
                <w:sz w:val="26"/>
                <w:szCs w:val="26"/>
                <w:lang w:val="en-US" w:eastAsia="vi-VN"/>
              </w:rPr>
              <w:t>, giấy khen các cấp của BGH.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A30CF8" w:rsidP="00A30CF8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</w:t>
            </w:r>
            <w:r>
              <w:rPr>
                <w:rFonts w:eastAsia="Times New Roman" w:cs="Times New Roman"/>
                <w:sz w:val="26"/>
                <w:szCs w:val="26"/>
                <w:lang w:val="en-US" w:eastAsia="vi-VN"/>
              </w:rPr>
              <w:t>6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-</w:t>
            </w:r>
            <w:r>
              <w:rPr>
                <w:rFonts w:eastAsia="Times New Roman" w:cs="Times New Roman"/>
                <w:sz w:val="26"/>
                <w:szCs w:val="26"/>
                <w:lang w:val="en-US" w:eastAsia="vi-VN"/>
              </w:rPr>
              <w:t xml:space="preserve"> 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201</w:t>
            </w:r>
            <w:r>
              <w:rPr>
                <w:rFonts w:eastAsia="Times New Roman" w:cs="Times New Roman"/>
                <w:sz w:val="26"/>
                <w:szCs w:val="26"/>
                <w:lang w:val="en-US" w:eastAsia="vi-VN"/>
              </w:rPr>
              <w:t>7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đến năm học 202</w:t>
            </w:r>
            <w:r>
              <w:rPr>
                <w:rFonts w:eastAsia="Times New Roman" w:cs="Times New Roman"/>
                <w:sz w:val="26"/>
                <w:szCs w:val="26"/>
                <w:lang w:val="en-US" w:eastAsia="vi-VN"/>
              </w:rPr>
              <w:t>0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- 202</w:t>
            </w:r>
            <w:r>
              <w:rPr>
                <w:rFonts w:eastAsia="Times New Roman" w:cs="Times New Roman"/>
                <w:sz w:val="26"/>
                <w:szCs w:val="26"/>
                <w:lang w:val="en-US" w:eastAsia="vi-VN"/>
              </w:rPr>
              <w:t>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Phòng GD&amp;ĐT huyện Điện Biên, 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[H2-2.1-05]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BD7FFD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Các văn bản tổ chức BDC</w:t>
            </w:r>
            <w:r w:rsidR="00BD7FFD">
              <w:rPr>
                <w:rFonts w:eastAsia="Times New Roman" w:cs="Times New Roman"/>
                <w:sz w:val="26"/>
                <w:szCs w:val="26"/>
                <w:lang w:eastAsia="vi-VN"/>
              </w:rPr>
              <w:t>M của BGH, giấy chứng nhận BDTX</w:t>
            </w:r>
            <w:r w:rsidR="00BD7FFD">
              <w:rPr>
                <w:rFonts w:eastAsia="Times New Roman" w:cs="Times New Roman"/>
                <w:sz w:val="26"/>
                <w:szCs w:val="26"/>
                <w:lang w:val="en-US" w:eastAsia="vi-VN"/>
              </w:rPr>
              <w:t>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A30CF8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2017 -</w:t>
            </w:r>
            <w:r>
              <w:rPr>
                <w:rFonts w:eastAsia="Times New Roman" w:cs="Times New Roman"/>
                <w:sz w:val="26"/>
                <w:szCs w:val="26"/>
                <w:lang w:val="en-US" w:eastAsia="vi-VN"/>
              </w:rPr>
              <w:t xml:space="preserve"> 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2018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đến năm học 2021 - 2022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Phòng GD&amp;ĐT huyện Điện Biên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 w:val="restart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chí 2.2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[H2-2.2-01]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D93406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Bằng tốt nghiệp chuyên môn của giáo viên</w:t>
            </w:r>
            <w:r w:rsidR="00D93406">
              <w:rPr>
                <w:rFonts w:eastAsia="Times New Roman" w:cs="Times New Roman"/>
                <w:sz w:val="26"/>
                <w:szCs w:val="26"/>
                <w:lang w:val="en-US" w:eastAsia="vi-VN"/>
              </w:rPr>
              <w:t>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Năm 2021 – 2022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67616A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Trường ĐHSP </w:t>
            </w:r>
            <w:r w:rsidR="0067616A" w:rsidRPr="00A15005">
              <w:rPr>
                <w:rFonts w:eastAsia="Times New Roman" w:cs="Times New Roman"/>
                <w:sz w:val="26"/>
                <w:szCs w:val="26"/>
                <w:lang w:val="en-US" w:eastAsia="vi-VN"/>
              </w:rPr>
              <w:t>HN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      Trường ĐHSP HN 2                Trường ĐH Tây Bắc                Cao đẳng SP </w:t>
            </w:r>
            <w:r w:rsidR="0067616A" w:rsidRPr="00A15005">
              <w:rPr>
                <w:rFonts w:eastAsia="Times New Roman" w:cs="Times New Roman"/>
                <w:sz w:val="26"/>
                <w:szCs w:val="26"/>
                <w:lang w:val="en-US" w:eastAsia="vi-VN"/>
              </w:rPr>
              <w:t>ĐB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    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[H2-2.2-02]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12516E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Bảng tổng hợp kết quả xếp loại chuẩn nghề nghiệp giáo viên mầm non</w:t>
            </w:r>
            <w:r w:rsidR="0012516E">
              <w:rPr>
                <w:rFonts w:eastAsia="Times New Roman" w:cs="Times New Roman"/>
                <w:sz w:val="26"/>
                <w:szCs w:val="26"/>
                <w:lang w:val="en-US" w:eastAsia="vi-VN"/>
              </w:rPr>
              <w:t>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A30CF8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2017 -</w:t>
            </w:r>
            <w:r>
              <w:rPr>
                <w:rFonts w:eastAsia="Times New Roman" w:cs="Times New Roman"/>
                <w:sz w:val="26"/>
                <w:szCs w:val="26"/>
                <w:lang w:val="en-US" w:eastAsia="vi-VN"/>
              </w:rPr>
              <w:t xml:space="preserve"> 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2018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đến năm học 2021 - 2022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15005" w:rsidRPr="00A15005" w:rsidTr="00C71FC0">
        <w:trPr>
          <w:trHeight w:val="573"/>
        </w:trPr>
        <w:tc>
          <w:tcPr>
            <w:tcW w:w="740" w:type="dxa"/>
            <w:vMerge w:val="restart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chí 2.3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[H2-2.3-01]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Quyết định y sỹ, kế toán, văn thư, hợp đồng lao động nhân viên nấu ăn.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Số 307/QĐ-SNV ngày 28/2/2008                                    Số 1647/QĐ-UBND ngày 20/4/2015                                      Số 3563/QĐ-UBND ngày 14/9/2012                                    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lastRenderedPageBreak/>
              <w:t>Số 37/HĐ-MSS2TY Ngày 31/7/2020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lastRenderedPageBreak/>
              <w:t xml:space="preserve"> - SNV                                      - UBND huyện ĐB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[H2-2.3-02]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Quyết định thành lập ban quản lý ăn bán trú.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 QĐ số 26 QĐ/HTTrMN ngày 2/8/2021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30CF8" w:rsidRPr="00A15005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:rsidR="00A30CF8" w:rsidRPr="00406295" w:rsidRDefault="00A30CF8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A30CF8" w:rsidRPr="00406295" w:rsidRDefault="00A30CF8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A30CF8" w:rsidRPr="00406295" w:rsidRDefault="00A30CF8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[H2-2.3-03]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A30CF8" w:rsidRPr="00406295" w:rsidRDefault="00A30CF8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Hồ sơ hợp đồng nấu ăn</w:t>
            </w:r>
          </w:p>
        </w:tc>
        <w:tc>
          <w:tcPr>
            <w:tcW w:w="3261" w:type="dxa"/>
            <w:shd w:val="clear" w:color="000000" w:fill="FFFFFF"/>
            <w:hideMark/>
          </w:tcPr>
          <w:p w:rsidR="00A30CF8" w:rsidRDefault="00A30CF8" w:rsidP="00A30CF8">
            <w:pPr>
              <w:jc w:val="center"/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2017 -</w:t>
            </w:r>
            <w:r w:rsidRPr="00086C5C">
              <w:rPr>
                <w:rFonts w:eastAsia="Times New Roman" w:cs="Times New Roman"/>
                <w:sz w:val="26"/>
                <w:szCs w:val="26"/>
                <w:lang w:val="en-US" w:eastAsia="vi-VN"/>
              </w:rPr>
              <w:t xml:space="preserve"> 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2018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đến năm học 2021 - 2022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A30CF8" w:rsidRPr="00406295" w:rsidRDefault="00A30CF8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30CF8" w:rsidRPr="00406295" w:rsidRDefault="00A30CF8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30CF8" w:rsidRPr="00A15005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:rsidR="00A30CF8" w:rsidRPr="00406295" w:rsidRDefault="00A30CF8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A30CF8" w:rsidRPr="00406295" w:rsidRDefault="00A30CF8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A30CF8" w:rsidRPr="00406295" w:rsidRDefault="00A30CF8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[H2-2.3-04]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A30CF8" w:rsidRPr="00406295" w:rsidRDefault="00A30CF8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Bảng tổng hợp kết quả đánh giá xếp loại viên chức của nhân viên</w:t>
            </w:r>
          </w:p>
        </w:tc>
        <w:tc>
          <w:tcPr>
            <w:tcW w:w="3261" w:type="dxa"/>
            <w:shd w:val="clear" w:color="000000" w:fill="FFFFFF"/>
            <w:hideMark/>
          </w:tcPr>
          <w:p w:rsidR="00A30CF8" w:rsidRDefault="00A30CF8" w:rsidP="00A30CF8">
            <w:pPr>
              <w:jc w:val="center"/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2017 -</w:t>
            </w:r>
            <w:r w:rsidRPr="00086C5C">
              <w:rPr>
                <w:rFonts w:eastAsia="Times New Roman" w:cs="Times New Roman"/>
                <w:sz w:val="26"/>
                <w:szCs w:val="26"/>
                <w:lang w:val="en-US" w:eastAsia="vi-VN"/>
              </w:rPr>
              <w:t xml:space="preserve"> 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2018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đến năm học 2021 - 2022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A30CF8" w:rsidRPr="00406295" w:rsidRDefault="00A30CF8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30CF8" w:rsidRPr="00406295" w:rsidRDefault="00A30CF8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[H2-2.3-05]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 Văn bằng chứng chỉ bồi dưỡng nghiệp vụ của nhân viên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Số 919134/GD-ĐT Ngày 15/10/2006                                   Số hiệu A404618 ngày 17/09/2012                                   Số hiệu 668495 Ngày 23/10/2014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- Trường DDHTM Hà Nội     - Trường CĐCN Bắc Hà                                    - Trung học Y tế ĐB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6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[H2-2.3-06]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E91438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Giấy chứng nhận tập huấn PCCC, công văn mở lớp tham gia tập huấn nghiệp vụ kế toán, y sỹ, VSATTP.</w:t>
            </w:r>
            <w:r w:rsidR="00E91438">
              <w:rPr>
                <w:rFonts w:eastAsia="Times New Roman" w:cs="Times New Roman"/>
                <w:sz w:val="26"/>
                <w:szCs w:val="26"/>
                <w:lang w:val="en-US" w:eastAsia="vi-VN"/>
              </w:rPr>
              <w:t xml:space="preserve"> Kết quả học tập bồi dưỡng của nhân viên.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9E3AC9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2017 -</w:t>
            </w:r>
            <w:r>
              <w:rPr>
                <w:rFonts w:eastAsia="Times New Roman" w:cs="Times New Roman"/>
                <w:sz w:val="26"/>
                <w:szCs w:val="26"/>
                <w:lang w:val="en-US" w:eastAsia="vi-VN"/>
              </w:rPr>
              <w:t xml:space="preserve"> 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2018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đến năm học 2021 - 2022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E92B2B" w:rsidRDefault="00E92B2B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>
              <w:rPr>
                <w:rFonts w:eastAsia="Times New Roman" w:cs="Times New Roman"/>
                <w:sz w:val="26"/>
                <w:szCs w:val="26"/>
                <w:lang w:val="en-US" w:eastAsia="vi-VN"/>
              </w:rPr>
              <w:t>- Bộ nội vụ</w:t>
            </w:r>
          </w:p>
          <w:p w:rsidR="00E92B2B" w:rsidRDefault="00E92B2B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>
              <w:rPr>
                <w:rFonts w:eastAsia="Times New Roman" w:cs="Times New Roman"/>
                <w:sz w:val="26"/>
                <w:szCs w:val="26"/>
                <w:lang w:val="en-US" w:eastAsia="vi-VN"/>
              </w:rPr>
              <w:t>- Trường ĐHTC ngân hàng Hà Nội</w:t>
            </w:r>
          </w:p>
          <w:p w:rsidR="00E92B2B" w:rsidRDefault="00E92B2B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>
              <w:rPr>
                <w:rFonts w:eastAsia="Times New Roman" w:cs="Times New Roman"/>
                <w:sz w:val="26"/>
                <w:szCs w:val="26"/>
                <w:lang w:val="en-US" w:eastAsia="vi-VN"/>
              </w:rPr>
              <w:t>- CA tỉnh Điện Biên</w:t>
            </w:r>
          </w:p>
          <w:p w:rsidR="00406295" w:rsidRPr="00406295" w:rsidRDefault="00E92B2B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>
              <w:rPr>
                <w:rFonts w:eastAsia="Times New Roman" w:cs="Times New Roman"/>
                <w:sz w:val="26"/>
                <w:szCs w:val="26"/>
                <w:lang w:val="en-US" w:eastAsia="vi-VN"/>
              </w:rPr>
              <w:t xml:space="preserve">- </w:t>
            </w:r>
            <w:r w:rsidR="00406295"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15005" w:rsidRPr="00406295" w:rsidTr="00C71FC0">
        <w:trPr>
          <w:trHeight w:val="405"/>
        </w:trPr>
        <w:tc>
          <w:tcPr>
            <w:tcW w:w="14474" w:type="dxa"/>
            <w:gridSpan w:val="7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chuẩn 3</w:t>
            </w: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 w:val="restart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chí 3.1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[H3-3.1-01]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Giấy chứng nhận quyền sử dụng đất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Số TO 0565/QSDĐ ngày 03/7/2009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Sở tài nguyên môi trường tỉnh Điện Biên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2632CB" w:rsidRPr="00A15005" w:rsidTr="00C71FC0">
        <w:trPr>
          <w:trHeight w:val="1000"/>
        </w:trPr>
        <w:tc>
          <w:tcPr>
            <w:tcW w:w="740" w:type="dxa"/>
            <w:vMerge/>
            <w:vAlign w:val="center"/>
          </w:tcPr>
          <w:p w:rsidR="002632CB" w:rsidRPr="00406295" w:rsidRDefault="002632CB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</w:tcPr>
          <w:p w:rsidR="002632CB" w:rsidRPr="00406295" w:rsidRDefault="002632CB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1916" w:type="dxa"/>
            <w:shd w:val="clear" w:color="000000" w:fill="FFFFFF"/>
            <w:vAlign w:val="center"/>
          </w:tcPr>
          <w:p w:rsidR="002632CB" w:rsidRPr="00406295" w:rsidRDefault="002632CB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>
              <w:rPr>
                <w:rFonts w:eastAsia="Times New Roman" w:cs="Times New Roman"/>
                <w:sz w:val="26"/>
                <w:szCs w:val="26"/>
                <w:lang w:eastAsia="vi-VN"/>
              </w:rPr>
              <w:t>[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3.1-02] 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2632CB" w:rsidRPr="002632CB" w:rsidRDefault="002632CB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>
              <w:rPr>
                <w:rFonts w:eastAsia="Times New Roman" w:cs="Times New Roman"/>
                <w:sz w:val="26"/>
                <w:szCs w:val="26"/>
                <w:lang w:val="en-US" w:eastAsia="vi-VN"/>
              </w:rPr>
              <w:t>Quan sát thực tế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2632CB" w:rsidRPr="00406295" w:rsidRDefault="002632CB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>
              <w:rPr>
                <w:rFonts w:eastAsia="Times New Roman" w:cs="Times New Roman"/>
                <w:sz w:val="26"/>
                <w:szCs w:val="26"/>
                <w:lang w:val="en-US" w:eastAsia="vi-VN"/>
              </w:rPr>
              <w:t>N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ăm học 2021-2022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2632CB" w:rsidRPr="00406295" w:rsidRDefault="002632CB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Trường mầm non số 2 xã Thanh Yên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2632CB" w:rsidRPr="00406295" w:rsidRDefault="002632CB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15005" w:rsidRPr="00A15005" w:rsidTr="00C71FC0">
        <w:trPr>
          <w:trHeight w:val="1112"/>
        </w:trPr>
        <w:tc>
          <w:tcPr>
            <w:tcW w:w="740" w:type="dxa"/>
            <w:vMerge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2632C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[H3-3.1-0</w:t>
            </w:r>
            <w:r w:rsidR="002632CB">
              <w:rPr>
                <w:rFonts w:eastAsia="Times New Roman" w:cs="Times New Roman"/>
                <w:sz w:val="26"/>
                <w:szCs w:val="26"/>
                <w:lang w:val="en-US" w:eastAsia="vi-VN"/>
              </w:rPr>
              <w:t>3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Sơ đồ mặt bằng tổng thể nhà trường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2017-2018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đến năm học 2021-2022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mầm non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06295" w:rsidRPr="00406295" w:rsidRDefault="00406295" w:rsidP="00427C3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Máy tính PHT 2, </w:t>
            </w:r>
          </w:p>
        </w:tc>
      </w:tr>
      <w:tr w:rsidR="00A15005" w:rsidRPr="00A15005" w:rsidTr="00C71FC0">
        <w:trPr>
          <w:trHeight w:val="1114"/>
        </w:trPr>
        <w:tc>
          <w:tcPr>
            <w:tcW w:w="740" w:type="dxa"/>
            <w:vMerge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2632C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[H3-3.1-0</w:t>
            </w:r>
            <w:r w:rsidR="002632CB">
              <w:rPr>
                <w:rFonts w:eastAsia="Times New Roman" w:cs="Times New Roman"/>
                <w:sz w:val="26"/>
                <w:szCs w:val="26"/>
                <w:lang w:val="en-US" w:eastAsia="vi-VN"/>
              </w:rPr>
              <w:t>4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Bảng thống kê  số liệu diện tích toàn trường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2017-2018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đến năm học 2021-2022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mầm non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Quan sát thực tế</w:t>
            </w:r>
          </w:p>
        </w:tc>
      </w:tr>
      <w:tr w:rsidR="00A15005" w:rsidRPr="00A15005" w:rsidTr="00C71FC0">
        <w:trPr>
          <w:trHeight w:val="1001"/>
        </w:trPr>
        <w:tc>
          <w:tcPr>
            <w:tcW w:w="740" w:type="dxa"/>
            <w:vMerge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2632C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[H3-3.1-0</w:t>
            </w:r>
            <w:r w:rsidR="002632CB">
              <w:rPr>
                <w:rFonts w:eastAsia="Times New Roman" w:cs="Times New Roman"/>
                <w:sz w:val="26"/>
                <w:szCs w:val="26"/>
                <w:lang w:val="en-US" w:eastAsia="vi-VN"/>
              </w:rPr>
              <w:t>5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Biên bản kiểm kê, bàn giao tài sản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2017-2018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đến năm học 2021-2022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mầm non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2632C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[H3-3.1-0</w:t>
            </w:r>
            <w:r w:rsidR="002632CB">
              <w:rPr>
                <w:rFonts w:eastAsia="Times New Roman" w:cs="Times New Roman"/>
                <w:sz w:val="26"/>
                <w:szCs w:val="26"/>
                <w:lang w:val="en-US" w:eastAsia="vi-VN"/>
              </w:rPr>
              <w:t>6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Kế hoạch phát động  đồ dùng đồ chơi tự tạo; Thống kê danh mục đồ dùng đồ chơi tự tạo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2017-2018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đến năm học 2021-2022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mầm non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 w:val="restart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chí 3.4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[H3-3.4-01]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Sổ theo dõi lưu lưu và hủy mẫu thức ăn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2017-2018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đến năm học 2021- 2022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mầm non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Quan sát thực tế</w:t>
            </w: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[H3-3.4-02]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Hợp đồng cung cấp nước uống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Từ năm 2017 đến năm 2021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Trung tâm kiểm soát bệnh tật tỉnh Điện Biên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 w:val="restart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chí 3.5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[H3-3.5-01]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Kế hoạch tu sửa cơ sở vật chất, bổ sung thiết bị dạy học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2017-2018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đến năm học 2021-2022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mầm non số 2 xã Thanh Yên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eastAsia="vi-VN"/>
              </w:rPr>
            </w:pPr>
          </w:p>
        </w:tc>
      </w:tr>
      <w:tr w:rsidR="00A15005" w:rsidRPr="00A15005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noWrap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[3.5-02]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Hợp đồng kết nối mạng LAN; Hóa đơn thanh toán tiền Internet hằng tháng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2016 -2017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đến năm học 2020 - 2021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mầm non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Phòng kế toán</w:t>
            </w:r>
          </w:p>
        </w:tc>
      </w:tr>
      <w:tr w:rsidR="00A15005" w:rsidRPr="00406295" w:rsidTr="00C71FC0">
        <w:trPr>
          <w:trHeight w:val="405"/>
        </w:trPr>
        <w:tc>
          <w:tcPr>
            <w:tcW w:w="14474" w:type="dxa"/>
            <w:gridSpan w:val="7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lastRenderedPageBreak/>
              <w:t>Tiêu chuẩn 4</w:t>
            </w:r>
          </w:p>
        </w:tc>
      </w:tr>
      <w:tr w:rsidR="00A15005" w:rsidRPr="00A15005" w:rsidTr="00C71FC0">
        <w:trPr>
          <w:trHeight w:val="1485"/>
        </w:trPr>
        <w:tc>
          <w:tcPr>
            <w:tcW w:w="740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chí 4.1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[H4-4.1-01] 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Hồ sơ B</w:t>
            </w:r>
            <w:r w:rsidR="00125232" w:rsidRPr="00A15005">
              <w:rPr>
                <w:rFonts w:eastAsia="Times New Roman" w:cs="Times New Roman"/>
                <w:sz w:val="26"/>
                <w:szCs w:val="26"/>
                <w:lang w:eastAsia="vi-VN"/>
              </w:rPr>
              <w:t>an đại diện cha mẹ học sinh (</w:t>
            </w:r>
            <w:r w:rsidR="00125232" w:rsidRPr="00A15005">
              <w:rPr>
                <w:rFonts w:eastAsia="Times New Roman" w:cs="Times New Roman"/>
                <w:sz w:val="26"/>
                <w:szCs w:val="26"/>
                <w:lang w:val="en-US" w:eastAsia="vi-VN"/>
              </w:rPr>
              <w:t>K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ế hoạch hoạt động, Quy chế hoạt động của ban đại diện cha mẹ học sinh,  Biên bản họp phụ huynh )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 xml:space="preserve">Năm </w:t>
            </w:r>
            <w:r w:rsidR="009E3AC9">
              <w:rPr>
                <w:rFonts w:eastAsia="Times New Roman" w:cs="Times New Roman"/>
                <w:sz w:val="26"/>
                <w:szCs w:val="26"/>
                <w:lang w:val="en-US" w:eastAsia="vi-VN"/>
              </w:rPr>
              <w:t xml:space="preserve">học 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2021-2022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06295" w:rsidRPr="00406295" w:rsidRDefault="00406295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3940E1" w:rsidRPr="00A15005" w:rsidTr="00C71FC0">
        <w:trPr>
          <w:trHeight w:val="975"/>
        </w:trPr>
        <w:tc>
          <w:tcPr>
            <w:tcW w:w="740" w:type="dxa"/>
            <w:vMerge w:val="restart"/>
            <w:shd w:val="clear" w:color="000000" w:fill="FFFFFF"/>
            <w:vAlign w:val="center"/>
            <w:hideMark/>
          </w:tcPr>
          <w:p w:rsidR="003940E1" w:rsidRPr="00406295" w:rsidRDefault="003940E1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chí 4.2</w:t>
            </w:r>
          </w:p>
          <w:p w:rsidR="003940E1" w:rsidRPr="00406295" w:rsidRDefault="003940E1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 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3940E1" w:rsidRPr="00406295" w:rsidRDefault="003940E1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3940E1" w:rsidRPr="00406295" w:rsidRDefault="003940E1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[H4-4.2-01]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3940E1" w:rsidRPr="00406295" w:rsidRDefault="003940E1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Kế hoạch tham mưu với địa phương (KH thực hiện đề án tăng cường tiếng  Việt; Kế hoạch thực hiện Chương trình Tôi yêu Việt Nam giai đoạn 2021-2024; Xây dựng trường mầm non lấy trẻ làm trung tâm giai đoạn 2021- 2025)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3940E1" w:rsidRPr="00406295" w:rsidRDefault="003940E1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Năm </w:t>
            </w:r>
            <w:r>
              <w:rPr>
                <w:rFonts w:eastAsia="Times New Roman" w:cs="Times New Roman"/>
                <w:sz w:val="26"/>
                <w:szCs w:val="26"/>
                <w:lang w:val="en-US" w:eastAsia="vi-VN"/>
              </w:rPr>
              <w:t xml:space="preserve">học 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2021- 2022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3940E1" w:rsidRPr="00406295" w:rsidRDefault="003940E1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940E1" w:rsidRPr="00406295" w:rsidRDefault="003940E1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3940E1" w:rsidRPr="00A15005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:rsidR="003940E1" w:rsidRPr="00406295" w:rsidRDefault="003940E1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3940E1" w:rsidRPr="00406295" w:rsidRDefault="003940E1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3940E1" w:rsidRPr="00406295" w:rsidRDefault="003940E1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 H4- 4.2- 02]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3940E1" w:rsidRPr="00406295" w:rsidRDefault="003940E1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Hồ sơ vận động tài trợ ( Giấy biên nhận vận động tài trợ hỗ trợ tu sửa CSVC;  Giấy biên nhận hỗ trợ các hoạt động phong trào, hỗ trợ các cuộc thi, khen thưởng;  Giấy lĩnh tiền quỹ trò nghèo vùng cao ( tháng 9/2021- 01/2022);  Danh sách phát tiền hỗ trợ học sinh dự án nuôi em tháng 9/2021- 3/ 2022; báo cáo ủng hộ trung thu)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3940E1" w:rsidRPr="00406295" w:rsidRDefault="003940E1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 xml:space="preserve">Năm </w:t>
            </w:r>
            <w:r>
              <w:rPr>
                <w:rFonts w:eastAsia="Times New Roman" w:cs="Times New Roman"/>
                <w:sz w:val="26"/>
                <w:szCs w:val="26"/>
                <w:lang w:val="en-US" w:eastAsia="vi-VN"/>
              </w:rPr>
              <w:t xml:space="preserve">học 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2021-2022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3940E1" w:rsidRPr="00406295" w:rsidRDefault="003940E1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940E1" w:rsidRPr="00406295" w:rsidRDefault="003940E1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3940E1" w:rsidRPr="00A15005" w:rsidTr="00C71FC0">
        <w:trPr>
          <w:trHeight w:val="2451"/>
        </w:trPr>
        <w:tc>
          <w:tcPr>
            <w:tcW w:w="740" w:type="dxa"/>
            <w:vMerge/>
            <w:shd w:val="clear" w:color="000000" w:fill="FFFFFF"/>
            <w:vAlign w:val="center"/>
            <w:hideMark/>
          </w:tcPr>
          <w:p w:rsidR="003940E1" w:rsidRPr="00406295" w:rsidRDefault="003940E1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3940E1" w:rsidRPr="00406295" w:rsidRDefault="003940E1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3940E1" w:rsidRPr="00406295" w:rsidRDefault="003940E1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 H4- 4.2- 03]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3940E1" w:rsidRPr="00406295" w:rsidRDefault="003940E1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Quyết định về việc công nhận cơ quan, đơn vị, doanh nghiệp đạt chuẩn văn hóa 5 năm ( từ năm 2014 đến năm 2018); Quyết định Công nhận cơ quan, đơn vị, doanh nghiệp, trường học thuộc huyện đạt chuẩn văn hóa ; Công nhận đơn vị trường học đạt chuẩn văn hóa.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3940E1" w:rsidRPr="00406295" w:rsidRDefault="003940E1" w:rsidP="00B73203">
            <w:pPr>
              <w:spacing w:after="26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QĐ sô:  64/QĐ-UBND ngày 23/01/ 2019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QĐ sô: 3120/QĐ-UBND ngày 6/11/ 2019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QĐ sô: 2507/QĐ-UBND ngày 6/11/ 2020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 xml:space="preserve">QĐ sô:  </w:t>
            </w:r>
            <w:r w:rsidRPr="00A15005">
              <w:rPr>
                <w:rFonts w:eastAsia="Times New Roman" w:cs="Times New Roman"/>
                <w:sz w:val="26"/>
                <w:szCs w:val="26"/>
                <w:lang w:eastAsia="vi-VN"/>
              </w:rPr>
              <w:t>2645/QĐ-UBND ngày 5/11/ 2021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3940E1" w:rsidRPr="00406295" w:rsidRDefault="003940E1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940E1" w:rsidRPr="00406295" w:rsidRDefault="003940E1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Hồ sơ trường</w:t>
            </w:r>
          </w:p>
        </w:tc>
      </w:tr>
      <w:tr w:rsidR="00A15005" w:rsidRPr="00406295" w:rsidTr="00C71FC0">
        <w:trPr>
          <w:trHeight w:val="405"/>
        </w:trPr>
        <w:tc>
          <w:tcPr>
            <w:tcW w:w="14474" w:type="dxa"/>
            <w:gridSpan w:val="7"/>
            <w:shd w:val="clear" w:color="000000" w:fill="FFFFFF"/>
            <w:vAlign w:val="center"/>
            <w:hideMark/>
          </w:tcPr>
          <w:p w:rsidR="00406295" w:rsidRPr="00406295" w:rsidRDefault="00406295" w:rsidP="004062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lastRenderedPageBreak/>
              <w:t>Tiêu chuẩn 5</w:t>
            </w:r>
          </w:p>
        </w:tc>
      </w:tr>
      <w:tr w:rsidR="003940E1" w:rsidRPr="00A15005" w:rsidTr="00C71FC0">
        <w:trPr>
          <w:trHeight w:val="975"/>
        </w:trPr>
        <w:tc>
          <w:tcPr>
            <w:tcW w:w="740" w:type="dxa"/>
            <w:vMerge w:val="restart"/>
            <w:shd w:val="clear" w:color="000000" w:fill="FFFFFF"/>
            <w:vAlign w:val="center"/>
            <w:hideMark/>
          </w:tcPr>
          <w:p w:rsidR="003940E1" w:rsidRPr="00406295" w:rsidRDefault="003940E1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chí 5.1</w:t>
            </w: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3940E1" w:rsidRPr="00406295" w:rsidRDefault="003940E1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3940E1" w:rsidRDefault="003940E1" w:rsidP="009320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[H5-5.1-01]</w:t>
            </w:r>
          </w:p>
        </w:tc>
        <w:tc>
          <w:tcPr>
            <w:tcW w:w="4394" w:type="dxa"/>
            <w:shd w:val="clear" w:color="000000" w:fill="FFFFFF"/>
            <w:hideMark/>
          </w:tcPr>
          <w:p w:rsidR="003940E1" w:rsidRDefault="003940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Biên bản thẩm định chương trình giáo dục nhà trường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3940E1" w:rsidRDefault="003940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Từ năm học 2019 -2020</w:t>
            </w:r>
            <w:r>
              <w:rPr>
                <w:sz w:val="26"/>
                <w:szCs w:val="26"/>
              </w:rPr>
              <w:br/>
              <w:t>đến năm học 2021 - 2022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3940E1" w:rsidRDefault="003940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940E1" w:rsidRPr="00406295" w:rsidRDefault="003940E1" w:rsidP="004062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</w:tr>
      <w:tr w:rsidR="003940E1" w:rsidRPr="00A15005" w:rsidTr="00C71FC0">
        <w:trPr>
          <w:trHeight w:val="975"/>
        </w:trPr>
        <w:tc>
          <w:tcPr>
            <w:tcW w:w="740" w:type="dxa"/>
            <w:vMerge/>
            <w:tcBorders>
              <w:bottom w:val="single" w:sz="4" w:space="0" w:color="auto"/>
            </w:tcBorders>
            <w:shd w:val="clear" w:color="000000" w:fill="FFFFFF"/>
            <w:vAlign w:val="bottom"/>
          </w:tcPr>
          <w:p w:rsidR="003940E1" w:rsidRPr="00406295" w:rsidRDefault="003940E1" w:rsidP="00F47186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940E1" w:rsidRPr="00F47186" w:rsidRDefault="003940E1" w:rsidP="00F4718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>
              <w:rPr>
                <w:rFonts w:eastAsia="Times New Roman" w:cs="Times New Roman"/>
                <w:sz w:val="26"/>
                <w:szCs w:val="26"/>
                <w:lang w:val="en-US" w:eastAsia="vi-VN"/>
              </w:rPr>
              <w:t>2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940E1" w:rsidRDefault="003940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[H5-5.1-02]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940E1" w:rsidRDefault="003940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Sổ theo dõi trẻ (Kết quả đánh giá cuối chủ đề trẻ mẫu giáo. Kết quả đánh giá trẻ tròn tháng  của trẻ nhà trẻ)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940E1" w:rsidRDefault="003940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Từ năm học 2019-2020 Đến năm học 2021-2022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940E1" w:rsidRDefault="003940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Trường MN số 2 xã Thanh yên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FFFFFF"/>
            <w:vAlign w:val="bottom"/>
          </w:tcPr>
          <w:p w:rsidR="003940E1" w:rsidRPr="00406295" w:rsidRDefault="003940E1" w:rsidP="00F47186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</w:tr>
      <w:tr w:rsidR="00F47186" w:rsidRPr="00A15005" w:rsidTr="00C71FC0">
        <w:trPr>
          <w:trHeight w:val="975"/>
        </w:trPr>
        <w:tc>
          <w:tcPr>
            <w:tcW w:w="74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47186" w:rsidRPr="00406295" w:rsidRDefault="00F47186" w:rsidP="00B732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chí 5.2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47186" w:rsidRPr="00406295" w:rsidRDefault="00F47186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47186" w:rsidRPr="00406295" w:rsidRDefault="00F47186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[H5-5.2-01]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47186" w:rsidRPr="00406295" w:rsidRDefault="00F47186" w:rsidP="00B7320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Kế hoạch tổ chức các buổi lễ, tết của nhà trường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47186" w:rsidRPr="00406295" w:rsidRDefault="00F47186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Từ năm học 2017 -</w:t>
            </w:r>
            <w:r>
              <w:rPr>
                <w:rFonts w:eastAsia="Times New Roman" w:cs="Times New Roman"/>
                <w:sz w:val="26"/>
                <w:szCs w:val="26"/>
                <w:lang w:val="en-US" w:eastAsia="vi-VN"/>
              </w:rPr>
              <w:t xml:space="preserve"> 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2018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br/>
              <w:t>đến năm học 2021 - 2022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47186" w:rsidRPr="00406295" w:rsidRDefault="00F47186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Trường MN số 2 xã Thanh yên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47186" w:rsidRPr="00406295" w:rsidRDefault="00F47186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414BB3" w:rsidRPr="00A15005" w:rsidTr="00C71FC0">
        <w:trPr>
          <w:trHeight w:val="975"/>
        </w:trPr>
        <w:tc>
          <w:tcPr>
            <w:tcW w:w="740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A9338C" w:rsidRDefault="00A9338C" w:rsidP="003940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 w:eastAsia="vi-VN"/>
              </w:rPr>
            </w:pPr>
          </w:p>
          <w:p w:rsidR="00A9338C" w:rsidRDefault="00414BB3" w:rsidP="003940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 w:eastAsia="vi-VN"/>
              </w:rPr>
            </w:pPr>
            <w:r w:rsidRPr="0040629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chí 5.3</w:t>
            </w:r>
          </w:p>
          <w:p w:rsidR="00A9338C" w:rsidRDefault="00A9338C" w:rsidP="003940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 w:eastAsia="vi-VN"/>
              </w:rPr>
            </w:pPr>
          </w:p>
          <w:p w:rsidR="00A9338C" w:rsidRPr="00A9338C" w:rsidRDefault="00A9338C" w:rsidP="003940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 w:eastAsia="vi-VN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BB3" w:rsidRPr="00406295" w:rsidRDefault="00414BB3" w:rsidP="00E939D6">
            <w:pPr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lang w:eastAsia="vi-VN"/>
              </w:rPr>
            </w:pPr>
            <w:r w:rsidRPr="00406295">
              <w:rPr>
                <w:rFonts w:eastAsia="Times New Roman" w:cs="Times New Roman"/>
                <w:sz w:val="25"/>
                <w:szCs w:val="25"/>
                <w:lang w:eastAsia="vi-VN"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414BB3" w:rsidRDefault="00414B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[H5-5.3-01]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414BB3" w:rsidRDefault="00414B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Hồ sơ y tế , sổ theo dõi sức khỏe của trẻ, quy chế phối hợp giữa nhà trường và y tế Xã Thanh yên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414BB3" w:rsidRDefault="00414BB3" w:rsidP="00080A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 học 2021-2022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414BB3" w:rsidRDefault="00414B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Trường MN số 2 xã Thanh yên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BB3" w:rsidRDefault="00414B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y tế</w:t>
            </w:r>
          </w:p>
        </w:tc>
      </w:tr>
      <w:tr w:rsidR="000002DB" w:rsidRPr="00A15005" w:rsidTr="00C71FC0">
        <w:trPr>
          <w:trHeight w:val="975"/>
        </w:trPr>
        <w:tc>
          <w:tcPr>
            <w:tcW w:w="740" w:type="dxa"/>
            <w:vMerge/>
            <w:vAlign w:val="center"/>
            <w:hideMark/>
          </w:tcPr>
          <w:p w:rsidR="000002DB" w:rsidRPr="00406295" w:rsidRDefault="000002DB" w:rsidP="00B73203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903" w:type="dxa"/>
            <w:shd w:val="clear" w:color="000000" w:fill="FFFFFF"/>
            <w:vAlign w:val="center"/>
            <w:hideMark/>
          </w:tcPr>
          <w:p w:rsidR="000002DB" w:rsidRPr="00406295" w:rsidRDefault="000002DB" w:rsidP="00B7320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:rsidR="000002DB" w:rsidRPr="00406295" w:rsidRDefault="000002DB" w:rsidP="0033162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[H5-5.3-0</w:t>
            </w:r>
            <w:r w:rsidR="00331623">
              <w:rPr>
                <w:rFonts w:eastAsia="Times New Roman" w:cs="Times New Roman"/>
                <w:sz w:val="26"/>
                <w:szCs w:val="26"/>
                <w:lang w:val="en-US" w:eastAsia="vi-VN"/>
              </w:rPr>
              <w:t>2</w:t>
            </w: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]</w:t>
            </w:r>
          </w:p>
        </w:tc>
        <w:tc>
          <w:tcPr>
            <w:tcW w:w="4394" w:type="dxa"/>
            <w:shd w:val="clear" w:color="000000" w:fill="FFFFFF"/>
            <w:vAlign w:val="center"/>
            <w:hideMark/>
          </w:tcPr>
          <w:p w:rsidR="000002DB" w:rsidRPr="00406295" w:rsidRDefault="000002DB" w:rsidP="00B95C0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Thực đơn ăn bán trú</w:t>
            </w:r>
          </w:p>
        </w:tc>
        <w:tc>
          <w:tcPr>
            <w:tcW w:w="3261" w:type="dxa"/>
            <w:shd w:val="clear" w:color="000000" w:fill="FFFFFF"/>
            <w:vAlign w:val="center"/>
            <w:hideMark/>
          </w:tcPr>
          <w:p w:rsidR="000002DB" w:rsidRPr="00406295" w:rsidRDefault="000002DB" w:rsidP="00B95C0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Năm học 2020-2021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0002DB" w:rsidRPr="00406295" w:rsidRDefault="000002DB" w:rsidP="00B95C0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002DB" w:rsidRPr="00406295" w:rsidRDefault="000002DB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  <w:tr w:rsidR="00331623" w:rsidRPr="00A15005" w:rsidTr="00C71FC0">
        <w:trPr>
          <w:trHeight w:val="975"/>
        </w:trPr>
        <w:tc>
          <w:tcPr>
            <w:tcW w:w="740" w:type="dxa"/>
            <w:vAlign w:val="center"/>
          </w:tcPr>
          <w:p w:rsidR="00331623" w:rsidRPr="00406295" w:rsidRDefault="00331623" w:rsidP="00F801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Tiêu chí 5.4</w:t>
            </w:r>
          </w:p>
        </w:tc>
        <w:tc>
          <w:tcPr>
            <w:tcW w:w="903" w:type="dxa"/>
            <w:shd w:val="clear" w:color="000000" w:fill="FFFFFF"/>
            <w:vAlign w:val="center"/>
          </w:tcPr>
          <w:p w:rsidR="00331623" w:rsidRPr="00406295" w:rsidRDefault="00331623" w:rsidP="006D68F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916" w:type="dxa"/>
            <w:shd w:val="clear" w:color="000000" w:fill="FFFFFF"/>
            <w:vAlign w:val="center"/>
          </w:tcPr>
          <w:p w:rsidR="00331623" w:rsidRPr="000002DB" w:rsidRDefault="00331623" w:rsidP="006D68F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[H5-5.4-01]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331623" w:rsidRPr="00406295" w:rsidRDefault="00331623" w:rsidP="006D68F4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Giấy chứng nhận hoàn thành chương trình</w:t>
            </w:r>
          </w:p>
        </w:tc>
        <w:tc>
          <w:tcPr>
            <w:tcW w:w="3261" w:type="dxa"/>
            <w:shd w:val="clear" w:color="000000" w:fill="FFFFFF"/>
            <w:vAlign w:val="center"/>
          </w:tcPr>
          <w:p w:rsidR="00331623" w:rsidRPr="00406295" w:rsidRDefault="00331623" w:rsidP="006D68F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Năm học 2020-2021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331623" w:rsidRPr="00406295" w:rsidRDefault="00331623" w:rsidP="006D68F4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406295">
              <w:rPr>
                <w:rFonts w:eastAsia="Times New Roman" w:cs="Times New Roman"/>
                <w:sz w:val="26"/>
                <w:szCs w:val="26"/>
                <w:lang w:eastAsia="vi-VN"/>
              </w:rPr>
              <w:t>Trường MN số 2 xã Thanh yên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31623" w:rsidRPr="00406295" w:rsidRDefault="00331623" w:rsidP="00406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eastAsia="vi-VN"/>
              </w:rPr>
            </w:pPr>
          </w:p>
        </w:tc>
      </w:tr>
    </w:tbl>
    <w:p w:rsidR="00406295" w:rsidRPr="00A15005" w:rsidRDefault="00406295">
      <w:pPr>
        <w:rPr>
          <w:lang w:val="en-US"/>
        </w:rPr>
      </w:pPr>
    </w:p>
    <w:sectPr w:rsidR="00406295" w:rsidRPr="00A15005" w:rsidSect="00C71FC0">
      <w:pgSz w:w="16838" w:h="11906" w:orient="landscape"/>
      <w:pgMar w:top="851" w:right="1440" w:bottom="851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95"/>
    <w:rsid w:val="000002DB"/>
    <w:rsid w:val="00080A01"/>
    <w:rsid w:val="00113D03"/>
    <w:rsid w:val="0012516E"/>
    <w:rsid w:val="00125232"/>
    <w:rsid w:val="001578D9"/>
    <w:rsid w:val="00252BD5"/>
    <w:rsid w:val="002632CB"/>
    <w:rsid w:val="00331623"/>
    <w:rsid w:val="003466DF"/>
    <w:rsid w:val="003940E1"/>
    <w:rsid w:val="003B3E77"/>
    <w:rsid w:val="00406295"/>
    <w:rsid w:val="00414BB3"/>
    <w:rsid w:val="00427C3D"/>
    <w:rsid w:val="00453579"/>
    <w:rsid w:val="004856C2"/>
    <w:rsid w:val="00525619"/>
    <w:rsid w:val="006512FD"/>
    <w:rsid w:val="0067616A"/>
    <w:rsid w:val="006D7486"/>
    <w:rsid w:val="006F029C"/>
    <w:rsid w:val="00814F1F"/>
    <w:rsid w:val="008E4584"/>
    <w:rsid w:val="009320D4"/>
    <w:rsid w:val="0099284D"/>
    <w:rsid w:val="009E3AC9"/>
    <w:rsid w:val="00A15005"/>
    <w:rsid w:val="00A30CF8"/>
    <w:rsid w:val="00A33F28"/>
    <w:rsid w:val="00A9338C"/>
    <w:rsid w:val="00AB1D9E"/>
    <w:rsid w:val="00AD5290"/>
    <w:rsid w:val="00B84F5A"/>
    <w:rsid w:val="00BD7FFD"/>
    <w:rsid w:val="00BE33C4"/>
    <w:rsid w:val="00C71FC0"/>
    <w:rsid w:val="00D04C51"/>
    <w:rsid w:val="00D93406"/>
    <w:rsid w:val="00D96CDC"/>
    <w:rsid w:val="00E91438"/>
    <w:rsid w:val="00E92B2B"/>
    <w:rsid w:val="00E939D6"/>
    <w:rsid w:val="00EA4D70"/>
    <w:rsid w:val="00F41403"/>
    <w:rsid w:val="00F47186"/>
    <w:rsid w:val="00F61E08"/>
    <w:rsid w:val="00F801DA"/>
    <w:rsid w:val="00FC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Binhthng">
    <w:name w:val="Normal"/>
    <w:qFormat/>
  </w:style>
  <w:style w:type="character" w:default="1" w:styleId="Phngmcnhcao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">
    <w:name w:val="No List"/>
    <w:uiPriority w:val="99"/>
    <w:semiHidden/>
    <w:unhideWhenUsed/>
  </w:style>
  <w:style w:type="character" w:styleId="Siunikt">
    <w:name w:val="Hyperlink"/>
    <w:basedOn w:val="Phngmcnhcaonvn"/>
    <w:uiPriority w:val="99"/>
    <w:semiHidden/>
    <w:unhideWhenUsed/>
    <w:rsid w:val="00406295"/>
    <w:rPr>
      <w:color w:val="0000FF"/>
      <w:u w:val="single"/>
    </w:rPr>
  </w:style>
  <w:style w:type="character" w:styleId="Siuniktn">
    <w:name w:val="FollowedHyperlink"/>
    <w:basedOn w:val="Phngmcnhcaonvn"/>
    <w:uiPriority w:val="99"/>
    <w:semiHidden/>
    <w:unhideWhenUsed/>
    <w:rsid w:val="00406295"/>
    <w:rPr>
      <w:color w:val="800080"/>
      <w:u w:val="single"/>
    </w:rPr>
  </w:style>
  <w:style w:type="paragraph" w:customStyle="1" w:styleId="font5">
    <w:name w:val="font5"/>
    <w:basedOn w:val="Binhthng"/>
    <w:rsid w:val="00406295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6"/>
      <w:szCs w:val="26"/>
      <w:lang w:eastAsia="vi-VN"/>
    </w:rPr>
  </w:style>
  <w:style w:type="paragraph" w:customStyle="1" w:styleId="font6">
    <w:name w:val="font6"/>
    <w:basedOn w:val="Binhthng"/>
    <w:rsid w:val="00406295"/>
    <w:pPr>
      <w:spacing w:before="100" w:beforeAutospacing="1" w:after="100" w:afterAutospacing="1" w:line="240" w:lineRule="auto"/>
    </w:pPr>
    <w:rPr>
      <w:rFonts w:eastAsia="Times New Roman" w:cs="Times New Roman"/>
      <w:sz w:val="26"/>
      <w:szCs w:val="26"/>
      <w:lang w:eastAsia="vi-VN"/>
    </w:rPr>
  </w:style>
  <w:style w:type="paragraph" w:customStyle="1" w:styleId="xl65">
    <w:name w:val="xl65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  <w:lang w:eastAsia="vi-VN"/>
    </w:rPr>
  </w:style>
  <w:style w:type="paragraph" w:customStyle="1" w:styleId="xl66">
    <w:name w:val="xl66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67">
    <w:name w:val="xl67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68">
    <w:name w:val="xl68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26"/>
      <w:szCs w:val="26"/>
      <w:lang w:eastAsia="vi-VN"/>
    </w:rPr>
  </w:style>
  <w:style w:type="paragraph" w:customStyle="1" w:styleId="xl69">
    <w:name w:val="xl69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70">
    <w:name w:val="xl70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71">
    <w:name w:val="xl71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72">
    <w:name w:val="xl72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6"/>
      <w:szCs w:val="26"/>
      <w:lang w:eastAsia="vi-VN"/>
    </w:rPr>
  </w:style>
  <w:style w:type="paragraph" w:customStyle="1" w:styleId="xl73">
    <w:name w:val="xl73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74">
    <w:name w:val="xl74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75">
    <w:name w:val="xl75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6"/>
      <w:szCs w:val="26"/>
      <w:lang w:eastAsia="vi-VN"/>
    </w:rPr>
  </w:style>
  <w:style w:type="paragraph" w:customStyle="1" w:styleId="xl76">
    <w:name w:val="xl76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  <w:lang w:eastAsia="vi-VN"/>
    </w:rPr>
  </w:style>
  <w:style w:type="paragraph" w:customStyle="1" w:styleId="xl77">
    <w:name w:val="xl77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78">
    <w:name w:val="xl78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6"/>
      <w:szCs w:val="26"/>
      <w:lang w:eastAsia="vi-VN"/>
    </w:rPr>
  </w:style>
  <w:style w:type="paragraph" w:customStyle="1" w:styleId="xl79">
    <w:name w:val="xl79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80">
    <w:name w:val="xl80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  <w:lang w:eastAsia="vi-VN"/>
    </w:rPr>
  </w:style>
  <w:style w:type="paragraph" w:customStyle="1" w:styleId="xl81">
    <w:name w:val="xl81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82">
    <w:name w:val="xl82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83">
    <w:name w:val="xl83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5"/>
      <w:szCs w:val="25"/>
      <w:lang w:eastAsia="vi-VN"/>
    </w:rPr>
  </w:style>
  <w:style w:type="paragraph" w:customStyle="1" w:styleId="xl84">
    <w:name w:val="xl84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85">
    <w:name w:val="xl85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86">
    <w:name w:val="xl86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87">
    <w:name w:val="xl87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  <w:lang w:eastAsia="vi-VN"/>
    </w:rPr>
  </w:style>
  <w:style w:type="paragraph" w:customStyle="1" w:styleId="xl88">
    <w:name w:val="xl88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 w:val="26"/>
      <w:szCs w:val="26"/>
      <w:lang w:eastAsia="vi-VN"/>
    </w:rPr>
  </w:style>
  <w:style w:type="paragraph" w:customStyle="1" w:styleId="xl89">
    <w:name w:val="xl89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5"/>
      <w:szCs w:val="25"/>
      <w:lang w:eastAsia="vi-VN"/>
    </w:rPr>
  </w:style>
  <w:style w:type="paragraph" w:styleId="Bngchthch">
    <w:name w:val="Balloon Text"/>
    <w:basedOn w:val="Binhthng"/>
    <w:link w:val="BngchthchChar"/>
    <w:uiPriority w:val="99"/>
    <w:semiHidden/>
    <w:unhideWhenUsed/>
    <w:rsid w:val="00F4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ngchthchChar">
    <w:name w:val="Bóng chú thích Char"/>
    <w:basedOn w:val="Phngmcnhcaonvn"/>
    <w:link w:val="Bngchthch"/>
    <w:uiPriority w:val="99"/>
    <w:semiHidden/>
    <w:rsid w:val="00F47186"/>
    <w:rPr>
      <w:rFonts w:ascii="Tahoma" w:hAnsi="Tahoma" w:cs="Tahoma"/>
      <w:sz w:val="16"/>
      <w:szCs w:val="16"/>
    </w:rPr>
  </w:style>
  <w:style w:type="paragraph" w:styleId="oncaDanhsch">
    <w:name w:val="List Paragraph"/>
    <w:basedOn w:val="Binhthng"/>
    <w:uiPriority w:val="34"/>
    <w:qFormat/>
    <w:rsid w:val="00E92B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Binhthng">
    <w:name w:val="Normal"/>
    <w:qFormat/>
  </w:style>
  <w:style w:type="character" w:default="1" w:styleId="Phngmcnhcao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">
    <w:name w:val="No List"/>
    <w:uiPriority w:val="99"/>
    <w:semiHidden/>
    <w:unhideWhenUsed/>
  </w:style>
  <w:style w:type="character" w:styleId="Siunikt">
    <w:name w:val="Hyperlink"/>
    <w:basedOn w:val="Phngmcnhcaonvn"/>
    <w:uiPriority w:val="99"/>
    <w:semiHidden/>
    <w:unhideWhenUsed/>
    <w:rsid w:val="00406295"/>
    <w:rPr>
      <w:color w:val="0000FF"/>
      <w:u w:val="single"/>
    </w:rPr>
  </w:style>
  <w:style w:type="character" w:styleId="Siuniktn">
    <w:name w:val="FollowedHyperlink"/>
    <w:basedOn w:val="Phngmcnhcaonvn"/>
    <w:uiPriority w:val="99"/>
    <w:semiHidden/>
    <w:unhideWhenUsed/>
    <w:rsid w:val="00406295"/>
    <w:rPr>
      <w:color w:val="800080"/>
      <w:u w:val="single"/>
    </w:rPr>
  </w:style>
  <w:style w:type="paragraph" w:customStyle="1" w:styleId="font5">
    <w:name w:val="font5"/>
    <w:basedOn w:val="Binhthng"/>
    <w:rsid w:val="00406295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6"/>
      <w:szCs w:val="26"/>
      <w:lang w:eastAsia="vi-VN"/>
    </w:rPr>
  </w:style>
  <w:style w:type="paragraph" w:customStyle="1" w:styleId="font6">
    <w:name w:val="font6"/>
    <w:basedOn w:val="Binhthng"/>
    <w:rsid w:val="00406295"/>
    <w:pPr>
      <w:spacing w:before="100" w:beforeAutospacing="1" w:after="100" w:afterAutospacing="1" w:line="240" w:lineRule="auto"/>
    </w:pPr>
    <w:rPr>
      <w:rFonts w:eastAsia="Times New Roman" w:cs="Times New Roman"/>
      <w:sz w:val="26"/>
      <w:szCs w:val="26"/>
      <w:lang w:eastAsia="vi-VN"/>
    </w:rPr>
  </w:style>
  <w:style w:type="paragraph" w:customStyle="1" w:styleId="xl65">
    <w:name w:val="xl65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  <w:lang w:eastAsia="vi-VN"/>
    </w:rPr>
  </w:style>
  <w:style w:type="paragraph" w:customStyle="1" w:styleId="xl66">
    <w:name w:val="xl66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67">
    <w:name w:val="xl67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68">
    <w:name w:val="xl68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26"/>
      <w:szCs w:val="26"/>
      <w:lang w:eastAsia="vi-VN"/>
    </w:rPr>
  </w:style>
  <w:style w:type="paragraph" w:customStyle="1" w:styleId="xl69">
    <w:name w:val="xl69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70">
    <w:name w:val="xl70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71">
    <w:name w:val="xl71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72">
    <w:name w:val="xl72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6"/>
      <w:szCs w:val="26"/>
      <w:lang w:eastAsia="vi-VN"/>
    </w:rPr>
  </w:style>
  <w:style w:type="paragraph" w:customStyle="1" w:styleId="xl73">
    <w:name w:val="xl73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74">
    <w:name w:val="xl74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75">
    <w:name w:val="xl75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6"/>
      <w:szCs w:val="26"/>
      <w:lang w:eastAsia="vi-VN"/>
    </w:rPr>
  </w:style>
  <w:style w:type="paragraph" w:customStyle="1" w:styleId="xl76">
    <w:name w:val="xl76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  <w:lang w:eastAsia="vi-VN"/>
    </w:rPr>
  </w:style>
  <w:style w:type="paragraph" w:customStyle="1" w:styleId="xl77">
    <w:name w:val="xl77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78">
    <w:name w:val="xl78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6"/>
      <w:szCs w:val="26"/>
      <w:lang w:eastAsia="vi-VN"/>
    </w:rPr>
  </w:style>
  <w:style w:type="paragraph" w:customStyle="1" w:styleId="xl79">
    <w:name w:val="xl79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80">
    <w:name w:val="xl80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  <w:lang w:eastAsia="vi-VN"/>
    </w:rPr>
  </w:style>
  <w:style w:type="paragraph" w:customStyle="1" w:styleId="xl81">
    <w:name w:val="xl81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82">
    <w:name w:val="xl82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83">
    <w:name w:val="xl83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5"/>
      <w:szCs w:val="25"/>
      <w:lang w:eastAsia="vi-VN"/>
    </w:rPr>
  </w:style>
  <w:style w:type="paragraph" w:customStyle="1" w:styleId="xl84">
    <w:name w:val="xl84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85">
    <w:name w:val="xl85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86">
    <w:name w:val="xl86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lang w:eastAsia="vi-VN"/>
    </w:rPr>
  </w:style>
  <w:style w:type="paragraph" w:customStyle="1" w:styleId="xl87">
    <w:name w:val="xl87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  <w:lang w:eastAsia="vi-VN"/>
    </w:rPr>
  </w:style>
  <w:style w:type="paragraph" w:customStyle="1" w:styleId="xl88">
    <w:name w:val="xl88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 w:val="26"/>
      <w:szCs w:val="26"/>
      <w:lang w:eastAsia="vi-VN"/>
    </w:rPr>
  </w:style>
  <w:style w:type="paragraph" w:customStyle="1" w:styleId="xl89">
    <w:name w:val="xl89"/>
    <w:basedOn w:val="Binhthng"/>
    <w:rsid w:val="0040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5"/>
      <w:szCs w:val="25"/>
      <w:lang w:eastAsia="vi-VN"/>
    </w:rPr>
  </w:style>
  <w:style w:type="paragraph" w:styleId="Bngchthch">
    <w:name w:val="Balloon Text"/>
    <w:basedOn w:val="Binhthng"/>
    <w:link w:val="BngchthchChar"/>
    <w:uiPriority w:val="99"/>
    <w:semiHidden/>
    <w:unhideWhenUsed/>
    <w:rsid w:val="00F4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ngchthchChar">
    <w:name w:val="Bóng chú thích Char"/>
    <w:basedOn w:val="Phngmcnhcaonvn"/>
    <w:link w:val="Bngchthch"/>
    <w:uiPriority w:val="99"/>
    <w:semiHidden/>
    <w:rsid w:val="00F47186"/>
    <w:rPr>
      <w:rFonts w:ascii="Tahoma" w:hAnsi="Tahoma" w:cs="Tahoma"/>
      <w:sz w:val="16"/>
      <w:szCs w:val="16"/>
    </w:rPr>
  </w:style>
  <w:style w:type="paragraph" w:styleId="oncaDanhsch">
    <w:name w:val="List Paragraph"/>
    <w:basedOn w:val="Binhthng"/>
    <w:uiPriority w:val="34"/>
    <w:qFormat/>
    <w:rsid w:val="00E92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2242</Words>
  <Characters>12783</Characters>
  <Application>Microsoft Office Word</Application>
  <DocSecurity>0</DocSecurity>
  <Lines>106</Lines>
  <Paragraphs>29</Paragraphs>
  <ScaleCrop>false</ScaleCrop>
  <Company/>
  <LinksUpToDate>false</LinksUpToDate>
  <CharactersWithSpaces>14996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 Ha</dc:creator>
  <cp:lastModifiedBy>Hoang Ha</cp:lastModifiedBy>
  <cp:revision>50</cp:revision>
  <cp:lastPrinted>2022-05-10T09:13:00Z</cp:lastPrinted>
  <dcterms:created xsi:type="dcterms:W3CDTF">2022-05-10T07:04:00Z</dcterms:created>
  <dcterms:modified xsi:type="dcterms:W3CDTF">2022-05-19T02:50:00Z</dcterms:modified>
</cp:coreProperties>
</file>